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C37" w:rsidRDefault="00914CC4" w:rsidP="00914CC4">
      <w:pPr>
        <w:jc w:val="center"/>
        <w:rPr>
          <w:color w:val="16B54C" w:themeColor="accent4"/>
          <w:sz w:val="32"/>
        </w:rPr>
      </w:pPr>
      <w:r w:rsidRPr="00914CC4">
        <w:rPr>
          <w:color w:val="16B54C" w:themeColor="accent4"/>
          <w:sz w:val="32"/>
        </w:rPr>
        <w:t>Individual Behaviour Support Plan 2019-</w:t>
      </w:r>
      <w:r>
        <w:rPr>
          <w:color w:val="16B54C" w:themeColor="accent4"/>
          <w:sz w:val="32"/>
        </w:rPr>
        <w:t>20</w:t>
      </w:r>
      <w:r w:rsidRPr="00914CC4">
        <w:rPr>
          <w:color w:val="16B54C" w:themeColor="accent4"/>
          <w:sz w:val="32"/>
        </w:rPr>
        <w:t>20</w:t>
      </w:r>
    </w:p>
    <w:p w:rsidR="00914CC4" w:rsidRPr="00914CC4" w:rsidRDefault="00914CC4" w:rsidP="00914CC4">
      <w:pPr>
        <w:rPr>
          <w:color w:val="auto"/>
          <w:sz w:val="22"/>
        </w:rPr>
      </w:pPr>
    </w:p>
    <w:tbl>
      <w:tblPr>
        <w:tblStyle w:val="TableGrid"/>
        <w:tblW w:w="9630" w:type="dxa"/>
        <w:tblInd w:w="-540" w:type="dxa"/>
        <w:tblLook w:val="04A0" w:firstRow="1" w:lastRow="0" w:firstColumn="1" w:lastColumn="0" w:noHBand="0" w:noVBand="1"/>
      </w:tblPr>
      <w:tblGrid>
        <w:gridCol w:w="3780"/>
        <w:gridCol w:w="1710"/>
        <w:gridCol w:w="4140"/>
      </w:tblGrid>
      <w:tr w:rsidR="00BA1C37" w:rsidTr="00BA1C37">
        <w:trPr>
          <w:trHeight w:val="455"/>
        </w:trPr>
        <w:tc>
          <w:tcPr>
            <w:tcW w:w="5490" w:type="dxa"/>
            <w:gridSpan w:val="2"/>
            <w:vAlign w:val="bottom"/>
          </w:tcPr>
          <w:p w:rsidR="00BA1C37" w:rsidRPr="00914CC4" w:rsidRDefault="00914CC4" w:rsidP="00BA1C37">
            <w:pPr>
              <w:rPr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Name</w:t>
            </w:r>
            <w:r w:rsidR="00BA1C37" w:rsidRPr="00BA1C37">
              <w:rPr>
                <w:b/>
                <w:color w:val="auto"/>
                <w:sz w:val="24"/>
              </w:rPr>
              <w:t>:</w:t>
            </w:r>
            <w:r w:rsidR="00BA1C37" w:rsidRPr="00914CC4">
              <w:rPr>
                <w:color w:val="auto"/>
                <w:sz w:val="24"/>
              </w:rPr>
              <w:t xml:space="preserve"> </w:t>
            </w:r>
            <w:r w:rsidR="00181299" w:rsidRPr="00914CC4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140" w:type="dxa"/>
            <w:vAlign w:val="bottom"/>
          </w:tcPr>
          <w:p w:rsidR="00BA1C37" w:rsidRPr="00914CC4" w:rsidRDefault="00BA1C37" w:rsidP="00BA1C37">
            <w:pPr>
              <w:rPr>
                <w:color w:val="auto"/>
                <w:sz w:val="24"/>
              </w:rPr>
            </w:pPr>
            <w:r w:rsidRPr="00BA1C37">
              <w:rPr>
                <w:b/>
                <w:color w:val="auto"/>
                <w:sz w:val="24"/>
              </w:rPr>
              <w:t>Date</w:t>
            </w:r>
            <w:r w:rsidR="00914CC4">
              <w:rPr>
                <w:b/>
                <w:color w:val="auto"/>
                <w:sz w:val="24"/>
              </w:rPr>
              <w:t xml:space="preserve"> of Birth</w:t>
            </w:r>
            <w:r w:rsidRPr="00BA1C37">
              <w:rPr>
                <w:b/>
                <w:color w:val="auto"/>
                <w:sz w:val="24"/>
              </w:rPr>
              <w:t>:</w:t>
            </w:r>
            <w:r w:rsidRPr="00914CC4">
              <w:rPr>
                <w:color w:val="auto"/>
                <w:sz w:val="24"/>
              </w:rPr>
              <w:t xml:space="preserve">  </w:t>
            </w:r>
          </w:p>
        </w:tc>
      </w:tr>
      <w:tr w:rsidR="00BA1C37" w:rsidTr="00914CC4">
        <w:trPr>
          <w:trHeight w:val="419"/>
        </w:trPr>
        <w:tc>
          <w:tcPr>
            <w:tcW w:w="3780" w:type="dxa"/>
            <w:vAlign w:val="bottom"/>
          </w:tcPr>
          <w:p w:rsidR="00BA1C37" w:rsidRPr="00914CC4" w:rsidRDefault="00914CC4" w:rsidP="00BA1C37">
            <w:pPr>
              <w:rPr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Grade</w:t>
            </w:r>
            <w:r w:rsidR="00BA1C37" w:rsidRPr="00BA1C37">
              <w:rPr>
                <w:b/>
                <w:color w:val="auto"/>
                <w:sz w:val="24"/>
              </w:rPr>
              <w:t>:</w:t>
            </w:r>
            <w:r w:rsidRPr="00914CC4">
              <w:rPr>
                <w:color w:val="auto"/>
                <w:sz w:val="24"/>
              </w:rPr>
              <w:t xml:space="preserve">  </w:t>
            </w:r>
          </w:p>
        </w:tc>
        <w:tc>
          <w:tcPr>
            <w:tcW w:w="1710" w:type="dxa"/>
            <w:vAlign w:val="bottom"/>
          </w:tcPr>
          <w:p w:rsidR="00BA1C37" w:rsidRDefault="00BA1C37" w:rsidP="00BA1C37">
            <w:pPr>
              <w:rPr>
                <w:color w:val="auto"/>
                <w:sz w:val="24"/>
              </w:rPr>
            </w:pPr>
          </w:p>
        </w:tc>
        <w:tc>
          <w:tcPr>
            <w:tcW w:w="4140" w:type="dxa"/>
            <w:vAlign w:val="bottom"/>
          </w:tcPr>
          <w:p w:rsidR="00BA1C37" w:rsidRPr="00914CC4" w:rsidRDefault="00914CC4" w:rsidP="00BA1C37">
            <w:pPr>
              <w:rPr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Date</w:t>
            </w:r>
            <w:r w:rsidR="00BA1C37" w:rsidRPr="00BA1C37">
              <w:rPr>
                <w:b/>
                <w:color w:val="auto"/>
                <w:sz w:val="24"/>
              </w:rPr>
              <w:t>:</w:t>
            </w:r>
            <w:r w:rsidR="00BA1C37" w:rsidRPr="00914CC4">
              <w:rPr>
                <w:color w:val="auto"/>
                <w:sz w:val="24"/>
              </w:rPr>
              <w:t xml:space="preserve">  </w:t>
            </w:r>
          </w:p>
        </w:tc>
      </w:tr>
    </w:tbl>
    <w:p w:rsidR="00BA1C37" w:rsidRPr="00214FDB" w:rsidRDefault="00BA1C37" w:rsidP="00214FDB">
      <w:pPr>
        <w:ind w:left="-450"/>
        <w:rPr>
          <w:rFonts w:cs="Segoe UI"/>
          <w:color w:val="auto"/>
          <w:sz w:val="22"/>
          <w:szCs w:val="22"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  <w:b/>
        </w:rPr>
      </w:pPr>
      <w:r w:rsidRPr="00214FDB">
        <w:rPr>
          <w:rFonts w:ascii="Segoe UI" w:hAnsi="Segoe UI" w:cs="Segoe UI"/>
          <w:b/>
        </w:rPr>
        <w:t>Objective of the plan:</w:t>
      </w: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</w:rPr>
      </w:pPr>
      <w:r w:rsidRPr="00214FDB">
        <w:rPr>
          <w:rFonts w:ascii="Segoe UI" w:hAnsi="Segoe UI" w:cs="Segoe UI"/>
        </w:rPr>
        <w:t>Staff working with ____________will commit to using behaviour support strategies to maintain a safe environment for _____________, other students and staff.</w:t>
      </w: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</w:rPr>
      </w:pPr>
      <w:r w:rsidRPr="00214FDB">
        <w:rPr>
          <w:rFonts w:ascii="Segoe UI" w:hAnsi="Segoe UI" w:cs="Segoe UI"/>
          <w:b/>
        </w:rPr>
        <w:t xml:space="preserve">Key understandings about student’s behaviours and the functions of those behaviours: </w:t>
      </w:r>
      <w:r w:rsidRPr="00214FDB">
        <w:rPr>
          <w:rFonts w:ascii="Segoe UI" w:hAnsi="Segoe UI" w:cs="Segoe UI"/>
        </w:rPr>
        <w:t>(results of assessments; family functioning; relevant information to help explain behaviour)</w:t>
      </w:r>
    </w:p>
    <w:p w:rsidR="00914CC4" w:rsidRPr="00214FDB" w:rsidRDefault="00914CC4" w:rsidP="00214FDB">
      <w:pPr>
        <w:pStyle w:val="NoSpacing"/>
        <w:numPr>
          <w:ilvl w:val="0"/>
          <w:numId w:val="6"/>
        </w:numPr>
        <w:ind w:left="180"/>
        <w:rPr>
          <w:rFonts w:ascii="Segoe UI" w:hAnsi="Segoe UI" w:cs="Segoe UI"/>
          <w:b/>
        </w:rPr>
      </w:pPr>
    </w:p>
    <w:p w:rsidR="00914CC4" w:rsidRPr="00214FDB" w:rsidRDefault="00914CC4" w:rsidP="00214FDB">
      <w:pPr>
        <w:pStyle w:val="NoSpacing"/>
        <w:numPr>
          <w:ilvl w:val="0"/>
          <w:numId w:val="6"/>
        </w:numPr>
        <w:ind w:left="180"/>
        <w:rPr>
          <w:rFonts w:ascii="Segoe UI" w:hAnsi="Segoe UI" w:cs="Segoe UI"/>
          <w:b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  <w:b/>
        </w:rPr>
      </w:pPr>
      <w:r w:rsidRPr="00214FDB">
        <w:rPr>
          <w:rFonts w:ascii="Segoe UI" w:hAnsi="Segoe UI" w:cs="Segoe UI"/>
          <w:b/>
        </w:rPr>
        <w:t>Plan:</w:t>
      </w: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  <w:b/>
        </w:rPr>
      </w:pPr>
      <w:r w:rsidRPr="00214FDB">
        <w:rPr>
          <w:rFonts w:ascii="Segoe UI" w:hAnsi="Segoe UI" w:cs="Segoe UI"/>
          <w:b/>
        </w:rPr>
        <w:t xml:space="preserve">1. Antecedent events: </w:t>
      </w:r>
      <w:r w:rsidRPr="00214FDB">
        <w:rPr>
          <w:rFonts w:ascii="Segoe UI" w:hAnsi="Segoe UI" w:cs="Segoe UI"/>
        </w:rPr>
        <w:t>(Problem behaviour will most likely occur when):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  <w:b/>
        </w:rPr>
      </w:pPr>
      <w:r w:rsidRPr="00214FDB">
        <w:rPr>
          <w:rFonts w:ascii="Segoe UI" w:hAnsi="Segoe UI" w:cs="Segoe UI"/>
          <w:b/>
        </w:rPr>
        <w:t>2. Warning signs that problem behaviour may occur/escalate: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  <w:b/>
        </w:rPr>
      </w:pPr>
      <w:r w:rsidRPr="00214FDB">
        <w:rPr>
          <w:rFonts w:ascii="Segoe UI" w:hAnsi="Segoe UI" w:cs="Segoe UI"/>
          <w:b/>
        </w:rPr>
        <w:t xml:space="preserve">3. Immediate plans to diffuse the situation:  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  <w:b/>
        </w:rPr>
      </w:pPr>
      <w:r w:rsidRPr="00214FDB">
        <w:rPr>
          <w:rFonts w:ascii="Segoe UI" w:hAnsi="Segoe UI" w:cs="Segoe UI"/>
          <w:b/>
        </w:rPr>
        <w:t xml:space="preserve">4. Adaptations to daily work </w:t>
      </w:r>
      <w:r w:rsidRPr="00214FDB">
        <w:rPr>
          <w:rFonts w:ascii="Segoe UI" w:hAnsi="Segoe UI" w:cs="Segoe UI"/>
        </w:rPr>
        <w:t>(academic interventions)</w:t>
      </w:r>
      <w:r w:rsidRPr="00214FDB">
        <w:rPr>
          <w:rFonts w:ascii="Segoe UI" w:hAnsi="Segoe UI" w:cs="Segoe UI"/>
          <w:b/>
        </w:rPr>
        <w:t>: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  <w:b/>
        </w:rPr>
      </w:pPr>
      <w:r w:rsidRPr="00214FDB">
        <w:rPr>
          <w:rFonts w:ascii="Segoe UI" w:hAnsi="Segoe UI" w:cs="Segoe UI"/>
          <w:b/>
        </w:rPr>
        <w:t>5. Positive Behaviour Supports</w:t>
      </w:r>
      <w:r w:rsidRPr="00214FDB">
        <w:rPr>
          <w:rFonts w:ascii="Segoe UI" w:hAnsi="Segoe UI" w:cs="Segoe UI"/>
        </w:rPr>
        <w:t xml:space="preserve"> (preventative measures)</w:t>
      </w:r>
      <w:r w:rsidRPr="00214FDB">
        <w:rPr>
          <w:rFonts w:ascii="Segoe UI" w:hAnsi="Segoe UI" w:cs="Segoe UI"/>
          <w:b/>
        </w:rPr>
        <w:t>: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  <w:r w:rsidRPr="00214FDB">
        <w:rPr>
          <w:rFonts w:ascii="Segoe UI" w:hAnsi="Segoe UI" w:cs="Segoe UI"/>
        </w:rPr>
        <w:t xml:space="preserve">WISE plan will be formulated: yes </w:t>
      </w:r>
      <w:sdt>
        <w:sdtPr>
          <w:rPr>
            <w:rFonts w:ascii="Segoe UI" w:hAnsi="Segoe UI" w:cs="Segoe UI"/>
          </w:rPr>
          <w:id w:val="1832633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4FDB">
            <w:rPr>
              <w:rFonts w:ascii="Segoe UI Symbol" w:hAnsi="Segoe UI Symbol" w:cs="Segoe UI Symbol"/>
            </w:rPr>
            <w:t>☐</w:t>
          </w:r>
        </w:sdtContent>
      </w:sdt>
      <w:r w:rsidRPr="00214FDB">
        <w:rPr>
          <w:rFonts w:ascii="Segoe UI" w:hAnsi="Segoe UI" w:cs="Segoe UI"/>
        </w:rPr>
        <w:t xml:space="preserve">     no </w:t>
      </w:r>
      <w:sdt>
        <w:sdtPr>
          <w:rPr>
            <w:rFonts w:ascii="Segoe UI" w:hAnsi="Segoe UI" w:cs="Segoe UI"/>
          </w:rPr>
          <w:id w:val="-390040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4FDB">
            <w:rPr>
              <w:rFonts w:ascii="Segoe UI Symbol" w:hAnsi="Segoe UI Symbol" w:cs="Segoe UI Symbol"/>
            </w:rPr>
            <w:t>☐</w:t>
          </w:r>
        </w:sdtContent>
      </w:sdt>
      <w:r w:rsidRPr="00214FDB">
        <w:rPr>
          <w:rFonts w:ascii="Segoe UI" w:hAnsi="Segoe UI" w:cs="Segoe UI"/>
        </w:rPr>
        <w:t xml:space="preserve">     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  <w:b/>
        </w:rPr>
      </w:pPr>
      <w:r w:rsidRPr="00214FDB">
        <w:rPr>
          <w:rFonts w:ascii="Segoe UI" w:hAnsi="Segoe UI" w:cs="Segoe UI"/>
          <w:b/>
        </w:rPr>
        <w:t xml:space="preserve">6.  Safety Plan: Non-physical interventions: 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</w:p>
    <w:p w:rsidR="00914CC4" w:rsidRPr="00214FDB" w:rsidRDefault="00214FDB" w:rsidP="00214FDB">
      <w:pPr>
        <w:pStyle w:val="NoSpacing"/>
        <w:ind w:left="-450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Physical interventions</w:t>
      </w: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</w:rPr>
      </w:pPr>
      <w:r w:rsidRPr="00214FDB">
        <w:rPr>
          <w:rFonts w:ascii="Segoe UI" w:hAnsi="Segoe UI" w:cs="Segoe UI"/>
        </w:rPr>
        <w:t>If aggressive or unsafe behaviour occurs in spite of proactive strategies, the school plan is to: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  <w:r w:rsidRPr="00214FDB">
        <w:rPr>
          <w:rFonts w:ascii="Segoe UI" w:hAnsi="Segoe UI" w:cs="Segoe UI"/>
        </w:rPr>
        <w:t>SIVA trained staff will assist with the situation as per SIVA protocol.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  <w:r w:rsidRPr="00214FDB">
        <w:rPr>
          <w:rFonts w:ascii="Segoe UI" w:hAnsi="Segoe UI" w:cs="Segoe UI"/>
        </w:rPr>
        <w:t>Parents will be notified.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  <w:r w:rsidRPr="00214FDB">
        <w:rPr>
          <w:rFonts w:ascii="Segoe UI" w:hAnsi="Segoe UI" w:cs="Segoe UI"/>
        </w:rPr>
        <w:t xml:space="preserve">Physical intervention form will be completed and forwarded to </w:t>
      </w:r>
      <w:r w:rsidR="002612A3">
        <w:rPr>
          <w:rFonts w:ascii="Segoe UI" w:hAnsi="Segoe UI" w:cs="Segoe UI"/>
        </w:rPr>
        <w:t>Assistant Superintendent</w:t>
      </w:r>
      <w:bookmarkStart w:id="0" w:name="_GoBack"/>
      <w:bookmarkEnd w:id="0"/>
      <w:r w:rsidR="002612A3">
        <w:rPr>
          <w:rFonts w:ascii="Segoe UI" w:hAnsi="Segoe UI" w:cs="Segoe UI"/>
        </w:rPr>
        <w:t xml:space="preserve"> Learner Services</w:t>
      </w:r>
      <w:r w:rsidRPr="00214FDB">
        <w:rPr>
          <w:rFonts w:ascii="Segoe UI" w:hAnsi="Segoe UI" w:cs="Segoe UI"/>
        </w:rPr>
        <w:t>.</w:t>
      </w:r>
    </w:p>
    <w:p w:rsidR="00914CC4" w:rsidRPr="00214FDB" w:rsidRDefault="00914CC4" w:rsidP="00214FDB">
      <w:pPr>
        <w:pStyle w:val="NoSpacing"/>
        <w:numPr>
          <w:ilvl w:val="0"/>
          <w:numId w:val="5"/>
        </w:numPr>
        <w:ind w:left="180"/>
        <w:rPr>
          <w:rFonts w:ascii="Segoe UI" w:hAnsi="Segoe UI" w:cs="Segoe UI"/>
        </w:rPr>
      </w:pPr>
      <w:r w:rsidRPr="00214FDB">
        <w:rPr>
          <w:rFonts w:ascii="Segoe UI" w:hAnsi="Segoe UI" w:cs="Segoe UI"/>
        </w:rPr>
        <w:t>Suspension will not occur as a consequence of diagnosis.</w:t>
      </w: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</w:rPr>
      </w:pPr>
    </w:p>
    <w:p w:rsidR="00914CC4" w:rsidRPr="00214FDB" w:rsidRDefault="00914CC4" w:rsidP="00214FDB">
      <w:pPr>
        <w:pStyle w:val="NoSpacing"/>
        <w:ind w:left="-450"/>
        <w:rPr>
          <w:rFonts w:ascii="Segoe UI" w:hAnsi="Segoe UI" w:cs="Segoe UI"/>
        </w:rPr>
      </w:pPr>
    </w:p>
    <w:p w:rsidR="00914CC4" w:rsidRPr="00214FDB" w:rsidRDefault="00914CC4" w:rsidP="00214FDB">
      <w:pPr>
        <w:ind w:left="-450"/>
        <w:rPr>
          <w:rFonts w:cs="Segoe UI"/>
          <w:sz w:val="22"/>
          <w:szCs w:val="22"/>
        </w:rPr>
      </w:pPr>
      <w:r w:rsidRPr="00214FDB">
        <w:rPr>
          <w:rFonts w:cs="Segoe UI"/>
          <w:b/>
          <w:sz w:val="22"/>
          <w:szCs w:val="22"/>
        </w:rPr>
        <w:t xml:space="preserve">Team Members:  </w:t>
      </w:r>
      <w:r w:rsidRPr="00214FDB">
        <w:rPr>
          <w:rFonts w:cs="Segoe UI"/>
          <w:sz w:val="22"/>
          <w:szCs w:val="22"/>
        </w:rPr>
        <w:t>I have read this plan and commit to using these supports and consequences when working with (student).</w:t>
      </w:r>
    </w:p>
    <w:tbl>
      <w:tblPr>
        <w:tblStyle w:val="TableGrid"/>
        <w:tblW w:w="9630" w:type="dxa"/>
        <w:tblInd w:w="-450" w:type="dxa"/>
        <w:tblLook w:val="04A0" w:firstRow="1" w:lastRow="0" w:firstColumn="1" w:lastColumn="0" w:noHBand="0" w:noVBand="1"/>
      </w:tblPr>
      <w:tblGrid>
        <w:gridCol w:w="810"/>
        <w:gridCol w:w="450"/>
        <w:gridCol w:w="720"/>
        <w:gridCol w:w="125"/>
        <w:gridCol w:w="2845"/>
        <w:gridCol w:w="258"/>
        <w:gridCol w:w="1150"/>
        <w:gridCol w:w="3272"/>
      </w:tblGrid>
      <w:tr w:rsidR="00914CC4" w:rsidRPr="00214FDB" w:rsidTr="00214FDB">
        <w:trPr>
          <w:trHeight w:val="584"/>
        </w:trPr>
        <w:tc>
          <w:tcPr>
            <w:tcW w:w="1980" w:type="dxa"/>
            <w:gridSpan w:val="3"/>
            <w:vAlign w:val="bottom"/>
          </w:tcPr>
          <w:p w:rsidR="00914CC4" w:rsidRPr="00214FDB" w:rsidRDefault="00214FDB" w:rsidP="00214FDB">
            <w:pPr>
              <w:ind w:left="-60"/>
              <w:rPr>
                <w:rFonts w:cs="Segoe UI"/>
                <w:b/>
                <w:sz w:val="22"/>
                <w:szCs w:val="22"/>
              </w:rPr>
            </w:pPr>
            <w:r>
              <w:rPr>
                <w:rFonts w:cs="Segoe UI"/>
                <w:b/>
                <w:sz w:val="22"/>
                <w:szCs w:val="22"/>
              </w:rPr>
              <w:t>Student</w:t>
            </w:r>
            <w:r>
              <w:rPr>
                <w:rFonts w:cs="Segoe UI"/>
                <w:b/>
                <w:sz w:val="22"/>
                <w:szCs w:val="22"/>
              </w:rPr>
              <w:br/>
            </w:r>
            <w:r w:rsidR="00914CC4" w:rsidRPr="00214FDB">
              <w:rPr>
                <w:rFonts w:cs="Segoe UI"/>
                <w:sz w:val="20"/>
                <w:szCs w:val="22"/>
              </w:rPr>
              <w:t>(if appropriate)</w:t>
            </w:r>
            <w:r w:rsidR="00914CC4" w:rsidRPr="00214FDB">
              <w:rPr>
                <w:rFonts w:cs="Segoe UI"/>
                <w:b/>
                <w:sz w:val="22"/>
                <w:szCs w:val="22"/>
              </w:rPr>
              <w:t xml:space="preserve">:  </w:t>
            </w:r>
          </w:p>
        </w:tc>
        <w:tc>
          <w:tcPr>
            <w:tcW w:w="2970" w:type="dxa"/>
            <w:gridSpan w:val="2"/>
            <w:tcBorders>
              <w:bottom w:val="single" w:sz="6" w:space="0" w:color="auto"/>
            </w:tcBorders>
            <w:vAlign w:val="bottom"/>
          </w:tcPr>
          <w:p w:rsidR="00914CC4" w:rsidRPr="00214FDB" w:rsidRDefault="00914CC4" w:rsidP="00214FDB">
            <w:pPr>
              <w:ind w:left="-450"/>
              <w:rPr>
                <w:rFonts w:cs="Segoe UI"/>
                <w:sz w:val="22"/>
                <w:szCs w:val="22"/>
              </w:rPr>
            </w:pPr>
          </w:p>
        </w:tc>
        <w:tc>
          <w:tcPr>
            <w:tcW w:w="258" w:type="dxa"/>
            <w:vAlign w:val="bottom"/>
          </w:tcPr>
          <w:p w:rsidR="00914CC4" w:rsidRPr="00214FDB" w:rsidRDefault="00914CC4" w:rsidP="00214FDB">
            <w:pPr>
              <w:ind w:left="-450"/>
              <w:jc w:val="right"/>
              <w:rPr>
                <w:rFonts w:cs="Segoe UI"/>
                <w:b/>
                <w:sz w:val="22"/>
                <w:szCs w:val="22"/>
              </w:rPr>
            </w:pPr>
          </w:p>
        </w:tc>
        <w:tc>
          <w:tcPr>
            <w:tcW w:w="1150" w:type="dxa"/>
            <w:vAlign w:val="bottom"/>
          </w:tcPr>
          <w:p w:rsidR="00914CC4" w:rsidRPr="00214FDB" w:rsidRDefault="00914CC4" w:rsidP="00214FDB">
            <w:pPr>
              <w:ind w:left="-45"/>
              <w:rPr>
                <w:rFonts w:cs="Segoe UI"/>
                <w:b/>
                <w:sz w:val="22"/>
                <w:szCs w:val="22"/>
              </w:rPr>
            </w:pPr>
            <w:r w:rsidRPr="00214FDB">
              <w:rPr>
                <w:rFonts w:cs="Segoe UI"/>
                <w:b/>
                <w:sz w:val="22"/>
                <w:szCs w:val="22"/>
              </w:rPr>
              <w:t xml:space="preserve">Parent:  </w:t>
            </w:r>
          </w:p>
        </w:tc>
        <w:tc>
          <w:tcPr>
            <w:tcW w:w="3272" w:type="dxa"/>
            <w:tcBorders>
              <w:bottom w:val="single" w:sz="6" w:space="0" w:color="auto"/>
            </w:tcBorders>
            <w:vAlign w:val="bottom"/>
          </w:tcPr>
          <w:p w:rsidR="00914CC4" w:rsidRPr="00214FDB" w:rsidRDefault="00914CC4" w:rsidP="00214FDB">
            <w:pPr>
              <w:ind w:left="-450"/>
              <w:rPr>
                <w:rFonts w:cs="Segoe UI"/>
                <w:sz w:val="22"/>
                <w:szCs w:val="22"/>
              </w:rPr>
            </w:pPr>
          </w:p>
        </w:tc>
      </w:tr>
      <w:tr w:rsidR="00914CC4" w:rsidRPr="00214FDB" w:rsidTr="00214FDB">
        <w:trPr>
          <w:trHeight w:val="714"/>
        </w:trPr>
        <w:tc>
          <w:tcPr>
            <w:tcW w:w="1260" w:type="dxa"/>
            <w:gridSpan w:val="2"/>
            <w:vAlign w:val="bottom"/>
          </w:tcPr>
          <w:p w:rsidR="00914CC4" w:rsidRPr="00214FDB" w:rsidRDefault="00914CC4" w:rsidP="00214FDB">
            <w:pPr>
              <w:ind w:left="-60"/>
              <w:rPr>
                <w:rFonts w:cs="Segoe UI"/>
                <w:b/>
                <w:sz w:val="22"/>
                <w:szCs w:val="22"/>
              </w:rPr>
            </w:pPr>
            <w:r w:rsidRPr="00214FDB">
              <w:rPr>
                <w:rFonts w:cs="Segoe UI"/>
                <w:b/>
                <w:sz w:val="22"/>
                <w:szCs w:val="22"/>
              </w:rPr>
              <w:t xml:space="preserve">Principal:  </w:t>
            </w:r>
          </w:p>
        </w:tc>
        <w:tc>
          <w:tcPr>
            <w:tcW w:w="3690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14CC4" w:rsidRPr="00214FDB" w:rsidRDefault="00914CC4" w:rsidP="00214FDB">
            <w:pPr>
              <w:ind w:left="-450"/>
              <w:rPr>
                <w:rFonts w:cs="Segoe UI"/>
                <w:sz w:val="22"/>
                <w:szCs w:val="22"/>
              </w:rPr>
            </w:pPr>
          </w:p>
        </w:tc>
        <w:tc>
          <w:tcPr>
            <w:tcW w:w="258" w:type="dxa"/>
            <w:vAlign w:val="bottom"/>
          </w:tcPr>
          <w:p w:rsidR="00914CC4" w:rsidRPr="00214FDB" w:rsidRDefault="00914CC4" w:rsidP="00214FDB">
            <w:pPr>
              <w:ind w:left="-450"/>
              <w:jc w:val="right"/>
              <w:rPr>
                <w:rFonts w:cs="Segoe UI"/>
                <w:b/>
                <w:sz w:val="22"/>
                <w:szCs w:val="22"/>
              </w:rPr>
            </w:pPr>
          </w:p>
        </w:tc>
        <w:tc>
          <w:tcPr>
            <w:tcW w:w="1150" w:type="dxa"/>
            <w:vAlign w:val="bottom"/>
          </w:tcPr>
          <w:p w:rsidR="00914CC4" w:rsidRPr="00214FDB" w:rsidRDefault="00914CC4" w:rsidP="00214FDB">
            <w:pPr>
              <w:ind w:left="-45"/>
              <w:rPr>
                <w:rFonts w:cs="Segoe UI"/>
                <w:b/>
                <w:sz w:val="22"/>
                <w:szCs w:val="22"/>
              </w:rPr>
            </w:pPr>
            <w:r w:rsidRPr="00214FDB">
              <w:rPr>
                <w:rFonts w:cs="Segoe UI"/>
                <w:b/>
                <w:sz w:val="22"/>
                <w:szCs w:val="22"/>
              </w:rPr>
              <w:t xml:space="preserve">Teacher:  </w:t>
            </w:r>
          </w:p>
        </w:tc>
        <w:tc>
          <w:tcPr>
            <w:tcW w:w="3272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14CC4" w:rsidRPr="00214FDB" w:rsidRDefault="00914CC4" w:rsidP="00214FDB">
            <w:pPr>
              <w:ind w:left="-450"/>
              <w:rPr>
                <w:rFonts w:cs="Segoe UI"/>
                <w:sz w:val="22"/>
                <w:szCs w:val="22"/>
              </w:rPr>
            </w:pPr>
          </w:p>
        </w:tc>
      </w:tr>
      <w:tr w:rsidR="00914CC4" w:rsidRPr="00214FDB" w:rsidTr="00214FDB">
        <w:trPr>
          <w:trHeight w:val="696"/>
        </w:trPr>
        <w:tc>
          <w:tcPr>
            <w:tcW w:w="810" w:type="dxa"/>
            <w:vAlign w:val="bottom"/>
          </w:tcPr>
          <w:p w:rsidR="00914CC4" w:rsidRPr="00214FDB" w:rsidRDefault="00914CC4" w:rsidP="00214FDB">
            <w:pPr>
              <w:ind w:left="-60"/>
              <w:rPr>
                <w:rFonts w:cs="Segoe UI"/>
                <w:b/>
                <w:sz w:val="22"/>
                <w:szCs w:val="22"/>
              </w:rPr>
            </w:pPr>
            <w:r w:rsidRPr="00214FDB">
              <w:rPr>
                <w:rFonts w:cs="Segoe UI"/>
                <w:b/>
                <w:sz w:val="22"/>
                <w:szCs w:val="22"/>
              </w:rPr>
              <w:t xml:space="preserve">LST:  </w:t>
            </w:r>
          </w:p>
        </w:tc>
        <w:tc>
          <w:tcPr>
            <w:tcW w:w="4140" w:type="dxa"/>
            <w:gridSpan w:val="4"/>
            <w:tcBorders>
              <w:bottom w:val="single" w:sz="6" w:space="0" w:color="auto"/>
            </w:tcBorders>
            <w:vAlign w:val="bottom"/>
          </w:tcPr>
          <w:p w:rsidR="00914CC4" w:rsidRPr="00214FDB" w:rsidRDefault="00914CC4" w:rsidP="00214FDB">
            <w:pPr>
              <w:ind w:left="-60"/>
              <w:rPr>
                <w:rFonts w:cs="Segoe UI"/>
                <w:sz w:val="22"/>
                <w:szCs w:val="22"/>
              </w:rPr>
            </w:pPr>
          </w:p>
        </w:tc>
        <w:tc>
          <w:tcPr>
            <w:tcW w:w="258" w:type="dxa"/>
            <w:vAlign w:val="bottom"/>
          </w:tcPr>
          <w:p w:rsidR="00914CC4" w:rsidRPr="00214FDB" w:rsidRDefault="00914CC4" w:rsidP="00214FDB">
            <w:pPr>
              <w:ind w:left="-450"/>
              <w:jc w:val="right"/>
              <w:rPr>
                <w:rFonts w:cs="Segoe UI"/>
                <w:b/>
                <w:sz w:val="22"/>
                <w:szCs w:val="22"/>
              </w:rPr>
            </w:pPr>
          </w:p>
        </w:tc>
        <w:tc>
          <w:tcPr>
            <w:tcW w:w="1150" w:type="dxa"/>
            <w:vAlign w:val="bottom"/>
          </w:tcPr>
          <w:p w:rsidR="00914CC4" w:rsidRPr="00214FDB" w:rsidRDefault="00914CC4" w:rsidP="00214FDB">
            <w:pPr>
              <w:rPr>
                <w:rFonts w:cs="Segoe UI"/>
                <w:b/>
                <w:sz w:val="22"/>
                <w:szCs w:val="22"/>
              </w:rPr>
            </w:pPr>
            <w:r w:rsidRPr="00214FDB">
              <w:rPr>
                <w:rFonts w:cs="Segoe UI"/>
                <w:b/>
                <w:sz w:val="22"/>
                <w:szCs w:val="22"/>
              </w:rPr>
              <w:t xml:space="preserve">Date:  </w:t>
            </w:r>
          </w:p>
        </w:tc>
        <w:tc>
          <w:tcPr>
            <w:tcW w:w="3272" w:type="dxa"/>
            <w:tcBorders>
              <w:bottom w:val="single" w:sz="6" w:space="0" w:color="auto"/>
            </w:tcBorders>
            <w:vAlign w:val="bottom"/>
          </w:tcPr>
          <w:p w:rsidR="00914CC4" w:rsidRPr="00214FDB" w:rsidRDefault="00914CC4" w:rsidP="00214FDB">
            <w:pPr>
              <w:ind w:left="-160"/>
              <w:rPr>
                <w:rFonts w:cs="Segoe UI"/>
                <w:sz w:val="22"/>
                <w:szCs w:val="22"/>
              </w:rPr>
            </w:pPr>
          </w:p>
        </w:tc>
      </w:tr>
      <w:tr w:rsidR="00914CC4" w:rsidRPr="00214FDB" w:rsidTr="00214FDB">
        <w:trPr>
          <w:trHeight w:val="714"/>
        </w:trPr>
        <w:tc>
          <w:tcPr>
            <w:tcW w:w="2105" w:type="dxa"/>
            <w:gridSpan w:val="4"/>
            <w:vAlign w:val="bottom"/>
          </w:tcPr>
          <w:p w:rsidR="00914CC4" w:rsidRPr="00214FDB" w:rsidRDefault="00914CC4" w:rsidP="00214FDB">
            <w:pPr>
              <w:ind w:left="-60"/>
              <w:rPr>
                <w:rFonts w:cs="Segoe UI"/>
                <w:b/>
                <w:sz w:val="22"/>
                <w:szCs w:val="22"/>
              </w:rPr>
            </w:pPr>
          </w:p>
          <w:p w:rsidR="00914CC4" w:rsidRPr="00214FDB" w:rsidRDefault="00914CC4" w:rsidP="00214FDB">
            <w:pPr>
              <w:ind w:left="-60"/>
              <w:rPr>
                <w:rFonts w:cs="Segoe UI"/>
                <w:b/>
                <w:sz w:val="22"/>
                <w:szCs w:val="22"/>
              </w:rPr>
            </w:pPr>
          </w:p>
          <w:p w:rsidR="00914CC4" w:rsidRPr="00214FDB" w:rsidRDefault="00914CC4" w:rsidP="00214FDB">
            <w:pPr>
              <w:ind w:left="-60"/>
              <w:rPr>
                <w:rFonts w:cs="Segoe UI"/>
                <w:b/>
                <w:sz w:val="22"/>
                <w:szCs w:val="22"/>
              </w:rPr>
            </w:pPr>
            <w:r w:rsidRPr="00214FDB">
              <w:rPr>
                <w:rFonts w:cs="Segoe UI"/>
                <w:b/>
                <w:sz w:val="22"/>
                <w:szCs w:val="22"/>
              </w:rPr>
              <w:t xml:space="preserve">Team Review Date:  </w:t>
            </w:r>
          </w:p>
        </w:tc>
        <w:tc>
          <w:tcPr>
            <w:tcW w:w="2845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14CC4" w:rsidRPr="00214FDB" w:rsidRDefault="00914CC4" w:rsidP="00214FDB">
            <w:pPr>
              <w:ind w:left="-450"/>
              <w:rPr>
                <w:rFonts w:cs="Segoe UI"/>
                <w:sz w:val="22"/>
                <w:szCs w:val="22"/>
              </w:rPr>
            </w:pPr>
          </w:p>
        </w:tc>
        <w:tc>
          <w:tcPr>
            <w:tcW w:w="258" w:type="dxa"/>
            <w:vAlign w:val="bottom"/>
          </w:tcPr>
          <w:p w:rsidR="00914CC4" w:rsidRPr="00214FDB" w:rsidRDefault="00914CC4" w:rsidP="00214FDB">
            <w:pPr>
              <w:ind w:left="-450"/>
              <w:jc w:val="right"/>
              <w:rPr>
                <w:rFonts w:cs="Segoe UI"/>
                <w:b/>
                <w:sz w:val="22"/>
                <w:szCs w:val="22"/>
              </w:rPr>
            </w:pPr>
          </w:p>
        </w:tc>
        <w:tc>
          <w:tcPr>
            <w:tcW w:w="1150" w:type="dxa"/>
            <w:vAlign w:val="bottom"/>
          </w:tcPr>
          <w:p w:rsidR="00914CC4" w:rsidRPr="00214FDB" w:rsidRDefault="00914CC4" w:rsidP="00214FDB">
            <w:pPr>
              <w:ind w:left="-450"/>
              <w:rPr>
                <w:rFonts w:cs="Segoe UI"/>
                <w:b/>
                <w:sz w:val="22"/>
                <w:szCs w:val="22"/>
              </w:rPr>
            </w:pPr>
          </w:p>
        </w:tc>
        <w:tc>
          <w:tcPr>
            <w:tcW w:w="3272" w:type="dxa"/>
            <w:tcBorders>
              <w:top w:val="single" w:sz="6" w:space="0" w:color="auto"/>
            </w:tcBorders>
            <w:vAlign w:val="bottom"/>
          </w:tcPr>
          <w:p w:rsidR="00914CC4" w:rsidRPr="00214FDB" w:rsidRDefault="00914CC4" w:rsidP="00214FDB">
            <w:pPr>
              <w:ind w:left="-450"/>
              <w:rPr>
                <w:rFonts w:cs="Segoe UI"/>
                <w:sz w:val="22"/>
                <w:szCs w:val="22"/>
              </w:rPr>
            </w:pPr>
          </w:p>
        </w:tc>
      </w:tr>
    </w:tbl>
    <w:p w:rsidR="00F7362C" w:rsidRPr="00914CC4" w:rsidRDefault="00F7362C" w:rsidP="00914CC4">
      <w:pPr>
        <w:ind w:left="-450"/>
        <w:rPr>
          <w:color w:val="auto"/>
          <w:sz w:val="22"/>
        </w:rPr>
      </w:pPr>
    </w:p>
    <w:sectPr w:rsidR="00F7362C" w:rsidRPr="00914CC4" w:rsidSect="00F5420F">
      <w:headerReference w:type="default" r:id="rId8"/>
      <w:footerReference w:type="default" r:id="rId9"/>
      <w:footerReference w:type="first" r:id="rId10"/>
      <w:pgSz w:w="12240" w:h="15840" w:code="1"/>
      <w:pgMar w:top="1890" w:right="1260" w:bottom="1440" w:left="1800" w:header="576" w:footer="9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8C5" w:rsidRDefault="00CF38C5">
      <w:r>
        <w:separator/>
      </w:r>
    </w:p>
  </w:endnote>
  <w:endnote w:type="continuationSeparator" w:id="0">
    <w:p w:rsidR="00CF38C5" w:rsidRDefault="00CF3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altName w:val="Calibri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643" w:rsidRPr="004A3D76" w:rsidRDefault="00D16DBD" w:rsidP="004537EC">
    <w:pPr>
      <w:pStyle w:val="Foot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5EB22212" wp14:editId="72D2003A">
          <wp:simplePos x="0" y="0"/>
          <wp:positionH relativeFrom="column">
            <wp:posOffset>-866775</wp:posOffset>
          </wp:positionH>
          <wp:positionV relativeFrom="page">
            <wp:posOffset>8239125</wp:posOffset>
          </wp:positionV>
          <wp:extent cx="7232650" cy="1663700"/>
          <wp:effectExtent l="0" t="0" r="635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0" cy="166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070" w:rsidRDefault="004F3070" w:rsidP="004537EC">
    <w:pPr>
      <w:pStyle w:val="Footer"/>
    </w:pPr>
    <w:r>
      <w:rPr>
        <w:noProof/>
      </w:rPr>
      <w:drawing>
        <wp:anchor distT="0" distB="0" distL="114300" distR="114300" simplePos="0" relativeHeight="251667968" behindDoc="0" locked="0" layoutInCell="1" allowOverlap="1" wp14:anchorId="48703659" wp14:editId="13E1CD33">
          <wp:simplePos x="0" y="0"/>
          <wp:positionH relativeFrom="column">
            <wp:posOffset>-939800</wp:posOffset>
          </wp:positionH>
          <wp:positionV relativeFrom="paragraph">
            <wp:posOffset>-635</wp:posOffset>
          </wp:positionV>
          <wp:extent cx="7619537" cy="1754081"/>
          <wp:effectExtent l="0" t="0" r="635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37" cy="1754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8C5" w:rsidRDefault="00CF38C5">
      <w:r>
        <w:separator/>
      </w:r>
    </w:p>
  </w:footnote>
  <w:footnote w:type="continuationSeparator" w:id="0">
    <w:p w:rsidR="00CF38C5" w:rsidRDefault="00CF3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DBD" w:rsidRPr="00A9453C" w:rsidRDefault="00D16DBD" w:rsidP="00D16DBD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noProof/>
        <w:color w:val="9D9AB8" w:themeColor="text2" w:themeShade="BF"/>
      </w:rPr>
      <w:drawing>
        <wp:anchor distT="0" distB="0" distL="114300" distR="114300" simplePos="0" relativeHeight="251670016" behindDoc="0" locked="0" layoutInCell="1" allowOverlap="1" wp14:anchorId="1FB27A7D" wp14:editId="1D11D259">
          <wp:simplePos x="0" y="0"/>
          <wp:positionH relativeFrom="column">
            <wp:posOffset>-668020</wp:posOffset>
          </wp:positionH>
          <wp:positionV relativeFrom="paragraph">
            <wp:posOffset>33867</wp:posOffset>
          </wp:positionV>
          <wp:extent cx="1212595" cy="440267"/>
          <wp:effectExtent l="0" t="0" r="0" b="4445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izonSD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595" cy="440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453C">
      <w:rPr>
        <w:rFonts w:cs="Segoe UI"/>
        <w:color w:val="9D9AB8" w:themeColor="text2" w:themeShade="BF"/>
      </w:rPr>
      <w:t>horizon.ab.ca</w:t>
    </w:r>
  </w:p>
  <w:p w:rsidR="00D16DBD" w:rsidRPr="00A9453C" w:rsidRDefault="00D16DBD" w:rsidP="00D16DBD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color w:val="9D9AB8" w:themeColor="text2" w:themeShade="BF"/>
      </w:rPr>
      <w:t>P:</w:t>
    </w:r>
    <w:r w:rsidRPr="00A9453C">
      <w:rPr>
        <w:rFonts w:ascii="Helvetica Neue" w:hAnsi="Helvetica Neue" w:cs="Times New Roman"/>
        <w:color w:val="9D9AB8" w:themeColor="text2" w:themeShade="BF"/>
      </w:rPr>
      <w:t xml:space="preserve"> </w:t>
    </w:r>
    <w:r w:rsidRPr="00A9453C">
      <w:rPr>
        <w:rFonts w:cs="Segoe UI"/>
        <w:color w:val="9D9AB8" w:themeColor="text2" w:themeShade="BF"/>
      </w:rPr>
      <w:t>403.223.3547</w:t>
    </w:r>
  </w:p>
  <w:p w:rsidR="00D16DBD" w:rsidRPr="00A9453C" w:rsidRDefault="00D16DBD" w:rsidP="00D16DBD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 xml:space="preserve">6302 56 </w:t>
    </w:r>
    <w:proofErr w:type="gramStart"/>
    <w:r w:rsidRPr="00A9453C">
      <w:rPr>
        <w:color w:val="9D9AB8" w:themeColor="text2" w:themeShade="BF"/>
      </w:rPr>
      <w:t>street</w:t>
    </w:r>
    <w:proofErr w:type="gramEnd"/>
    <w:r w:rsidRPr="00A9453C">
      <w:rPr>
        <w:color w:val="9D9AB8" w:themeColor="text2" w:themeShade="BF"/>
      </w:rPr>
      <w:t xml:space="preserve">, </w:t>
    </w:r>
  </w:p>
  <w:p w:rsidR="000B0AFC" w:rsidRPr="00D16DBD" w:rsidRDefault="00D16DBD" w:rsidP="00D16DBD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>Taber, AB T1G 1Z9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1806"/>
    <w:multiLevelType w:val="hybridMultilevel"/>
    <w:tmpl w:val="843C8E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34062"/>
    <w:multiLevelType w:val="hybridMultilevel"/>
    <w:tmpl w:val="68644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640D0"/>
    <w:multiLevelType w:val="hybridMultilevel"/>
    <w:tmpl w:val="7F86C7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63744"/>
    <w:multiLevelType w:val="hybridMultilevel"/>
    <w:tmpl w:val="92E61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D3953"/>
    <w:multiLevelType w:val="hybridMultilevel"/>
    <w:tmpl w:val="E6583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64356"/>
    <w:multiLevelType w:val="hybridMultilevel"/>
    <w:tmpl w:val="E0D85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C5"/>
    <w:rsid w:val="0001617B"/>
    <w:rsid w:val="000244CF"/>
    <w:rsid w:val="00032C4F"/>
    <w:rsid w:val="00037F82"/>
    <w:rsid w:val="0005423D"/>
    <w:rsid w:val="00063C6F"/>
    <w:rsid w:val="00083D3E"/>
    <w:rsid w:val="00085003"/>
    <w:rsid w:val="000B0AFC"/>
    <w:rsid w:val="000B4299"/>
    <w:rsid w:val="000D0477"/>
    <w:rsid w:val="000D7EBF"/>
    <w:rsid w:val="001112C7"/>
    <w:rsid w:val="00132B06"/>
    <w:rsid w:val="00140FAC"/>
    <w:rsid w:val="00166B88"/>
    <w:rsid w:val="00176191"/>
    <w:rsid w:val="00181299"/>
    <w:rsid w:val="001819D0"/>
    <w:rsid w:val="00191643"/>
    <w:rsid w:val="001B6C17"/>
    <w:rsid w:val="001E20D9"/>
    <w:rsid w:val="001F233B"/>
    <w:rsid w:val="0020134F"/>
    <w:rsid w:val="00214FDB"/>
    <w:rsid w:val="00216343"/>
    <w:rsid w:val="00221DDA"/>
    <w:rsid w:val="00237C50"/>
    <w:rsid w:val="00241B79"/>
    <w:rsid w:val="00250618"/>
    <w:rsid w:val="002612A3"/>
    <w:rsid w:val="00275815"/>
    <w:rsid w:val="002B09EC"/>
    <w:rsid w:val="002B1D44"/>
    <w:rsid w:val="002D7972"/>
    <w:rsid w:val="00327996"/>
    <w:rsid w:val="003D203D"/>
    <w:rsid w:val="003D4625"/>
    <w:rsid w:val="00415649"/>
    <w:rsid w:val="00426E53"/>
    <w:rsid w:val="004537EC"/>
    <w:rsid w:val="004961F3"/>
    <w:rsid w:val="004A3D76"/>
    <w:rsid w:val="004A6FEE"/>
    <w:rsid w:val="004F3070"/>
    <w:rsid w:val="00570E01"/>
    <w:rsid w:val="00573CE5"/>
    <w:rsid w:val="00586EA8"/>
    <w:rsid w:val="00591063"/>
    <w:rsid w:val="005C7B82"/>
    <w:rsid w:val="005D0D25"/>
    <w:rsid w:val="006225A4"/>
    <w:rsid w:val="00643549"/>
    <w:rsid w:val="00652542"/>
    <w:rsid w:val="0068334A"/>
    <w:rsid w:val="006C2B2C"/>
    <w:rsid w:val="006C466C"/>
    <w:rsid w:val="007220E6"/>
    <w:rsid w:val="00723BD0"/>
    <w:rsid w:val="0073346C"/>
    <w:rsid w:val="007352CF"/>
    <w:rsid w:val="00743454"/>
    <w:rsid w:val="0074498E"/>
    <w:rsid w:val="007502CB"/>
    <w:rsid w:val="007A50A0"/>
    <w:rsid w:val="007B0594"/>
    <w:rsid w:val="00876258"/>
    <w:rsid w:val="00914CC4"/>
    <w:rsid w:val="009352D0"/>
    <w:rsid w:val="00976674"/>
    <w:rsid w:val="00977055"/>
    <w:rsid w:val="00994331"/>
    <w:rsid w:val="009A4DC2"/>
    <w:rsid w:val="009B2F36"/>
    <w:rsid w:val="00A219EA"/>
    <w:rsid w:val="00A35111"/>
    <w:rsid w:val="00A47E7C"/>
    <w:rsid w:val="00A81E02"/>
    <w:rsid w:val="00A9453C"/>
    <w:rsid w:val="00A95868"/>
    <w:rsid w:val="00AA7567"/>
    <w:rsid w:val="00AB1354"/>
    <w:rsid w:val="00AD31F7"/>
    <w:rsid w:val="00B61A61"/>
    <w:rsid w:val="00B74835"/>
    <w:rsid w:val="00BA0897"/>
    <w:rsid w:val="00BA1A18"/>
    <w:rsid w:val="00BA1C37"/>
    <w:rsid w:val="00BD595E"/>
    <w:rsid w:val="00C02638"/>
    <w:rsid w:val="00C062FC"/>
    <w:rsid w:val="00C4307F"/>
    <w:rsid w:val="00C47DCC"/>
    <w:rsid w:val="00CA5A77"/>
    <w:rsid w:val="00CB1CF3"/>
    <w:rsid w:val="00CD56AB"/>
    <w:rsid w:val="00CF38C5"/>
    <w:rsid w:val="00D16DBD"/>
    <w:rsid w:val="00D25FD0"/>
    <w:rsid w:val="00D3695F"/>
    <w:rsid w:val="00DA23D2"/>
    <w:rsid w:val="00E35CDC"/>
    <w:rsid w:val="00E751E6"/>
    <w:rsid w:val="00E80627"/>
    <w:rsid w:val="00EB2CC7"/>
    <w:rsid w:val="00EC1B6C"/>
    <w:rsid w:val="00EC67D2"/>
    <w:rsid w:val="00F15DFC"/>
    <w:rsid w:val="00F316BE"/>
    <w:rsid w:val="00F5420F"/>
    <w:rsid w:val="00F621F5"/>
    <w:rsid w:val="00F7362C"/>
    <w:rsid w:val="00F75477"/>
    <w:rsid w:val="00F773DD"/>
    <w:rsid w:val="00F77F03"/>
    <w:rsid w:val="00FC5525"/>
    <w:rsid w:val="00F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DE73F595-3DC9-4EF7-BD1D-91289FCE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1E6"/>
    <w:rPr>
      <w:rFonts w:ascii="Segoe UI" w:hAnsi="Segoe UI" w:cs="Helvetica"/>
      <w:color w:val="000000"/>
      <w:sz w:val="18"/>
      <w:szCs w:val="18"/>
    </w:rPr>
  </w:style>
  <w:style w:type="paragraph" w:styleId="Heading1">
    <w:name w:val="heading 1"/>
    <w:basedOn w:val="Normal"/>
    <w:next w:val="Normal"/>
    <w:qFormat/>
    <w:rsid w:val="004537EC"/>
    <w:pPr>
      <w:outlineLvl w:val="0"/>
    </w:pPr>
    <w:rPr>
      <w:color w:val="323332" w:themeColor="text1"/>
      <w:sz w:val="48"/>
      <w:szCs w:val="48"/>
    </w:rPr>
  </w:style>
  <w:style w:type="paragraph" w:styleId="Heading2">
    <w:name w:val="heading 2"/>
    <w:basedOn w:val="Normal"/>
    <w:next w:val="Normal"/>
    <w:qFormat/>
    <w:rsid w:val="004537EC"/>
    <w:pPr>
      <w:outlineLvl w:val="1"/>
    </w:pPr>
    <w:rPr>
      <w:color w:val="1C1163" w:themeColor="accent1"/>
      <w:sz w:val="32"/>
      <w:szCs w:val="32"/>
    </w:rPr>
  </w:style>
  <w:style w:type="paragraph" w:styleId="Heading3">
    <w:name w:val="heading 3"/>
    <w:basedOn w:val="Heading2"/>
    <w:next w:val="Normal"/>
    <w:qFormat/>
    <w:rsid w:val="004537EC"/>
    <w:pPr>
      <w:spacing w:line="360" w:lineRule="auto"/>
      <w:outlineLvl w:val="2"/>
    </w:pPr>
    <w:rPr>
      <w:color w:val="323332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3070"/>
    <w:pPr>
      <w:tabs>
        <w:tab w:val="center" w:pos="4320"/>
        <w:tab w:val="right" w:pos="8640"/>
      </w:tabs>
    </w:pPr>
    <w:rPr>
      <w:color w:val="C4C3D4" w:themeColor="text2" w:themeShade="E6"/>
      <w:sz w:val="16"/>
    </w:rPr>
  </w:style>
  <w:style w:type="paragraph" w:styleId="Footer">
    <w:name w:val="footer"/>
    <w:basedOn w:val="Normal"/>
    <w:link w:val="FooterChar"/>
    <w:uiPriority w:val="99"/>
    <w:rsid w:val="004537EC"/>
    <w:pPr>
      <w:tabs>
        <w:tab w:val="center" w:pos="4320"/>
        <w:tab w:val="right" w:pos="8640"/>
      </w:tabs>
      <w:ind w:left="-1152"/>
    </w:pPr>
    <w:rPr>
      <w:rFonts w:cs="Segoe UI"/>
      <w:color w:val="9D9AB8" w:themeColor="text2" w:themeShade="BF"/>
      <w:sz w:val="16"/>
    </w:rPr>
  </w:style>
  <w:style w:type="character" w:customStyle="1" w:styleId="Bold">
    <w:name w:val="Bold"/>
    <w:rsid w:val="004537EC"/>
    <w:rPr>
      <w:rFonts w:ascii="Segoe UI" w:hAnsi="Segoe UI"/>
      <w:b w:val="0"/>
      <w:bCs/>
    </w:rPr>
  </w:style>
  <w:style w:type="table" w:styleId="TableGrid">
    <w:name w:val="Table Grid"/>
    <w:aliases w:val="no borders"/>
    <w:basedOn w:val="TableNormal"/>
    <w:uiPriority w:val="59"/>
    <w:rsid w:val="00C02638"/>
    <w:tblPr>
      <w:tblCellMar>
        <w:top w:w="58" w:type="dxa"/>
        <w:left w:w="58" w:type="dxa"/>
        <w:bottom w:w="58" w:type="dxa"/>
        <w:right w:w="58" w:type="dxa"/>
      </w:tblCellMar>
    </w:tblPr>
  </w:style>
  <w:style w:type="paragraph" w:styleId="DocumentMap">
    <w:name w:val="Document Map"/>
    <w:basedOn w:val="Normal"/>
    <w:semiHidden/>
    <w:rsid w:val="001B6C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586EA8"/>
    <w:pPr>
      <w:ind w:left="360"/>
    </w:pPr>
  </w:style>
  <w:style w:type="table" w:styleId="TableProfessional">
    <w:name w:val="Table Professional"/>
    <w:basedOn w:val="TableNormal"/>
    <w:rsid w:val="00241B79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58" w:type="dxa"/>
        <w:left w:w="58" w:type="dxa"/>
        <w:bottom w:w="58" w:type="dxa"/>
        <w:right w:w="58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shd w:val="clear" w:color="auto" w:fill="D9D9D9"/>
      </w:tcPr>
    </w:tblStylePr>
  </w:style>
  <w:style w:type="paragraph" w:styleId="TOC1">
    <w:name w:val="toc 1"/>
    <w:basedOn w:val="Normal"/>
    <w:next w:val="Normal"/>
    <w:autoRedefine/>
    <w:semiHidden/>
    <w:rsid w:val="00643549"/>
    <w:rPr>
      <w:rFonts w:ascii="Segoe UI Semibold" w:hAnsi="Segoe UI Semibold"/>
    </w:rPr>
  </w:style>
  <w:style w:type="paragraph" w:styleId="TOC2">
    <w:name w:val="toc 2"/>
    <w:basedOn w:val="Normal"/>
    <w:next w:val="Normal"/>
    <w:autoRedefine/>
    <w:semiHidden/>
    <w:rsid w:val="00586EA8"/>
    <w:pPr>
      <w:ind w:left="180"/>
    </w:pPr>
  </w:style>
  <w:style w:type="character" w:styleId="Hyperlink">
    <w:name w:val="Hyperlink"/>
    <w:rsid w:val="00F316BE"/>
    <w:rPr>
      <w:color w:val="0000FF"/>
      <w:u w:val="single"/>
    </w:rPr>
  </w:style>
  <w:style w:type="table" w:customStyle="1" w:styleId="Dualcolumn">
    <w:name w:val="Dual column"/>
    <w:basedOn w:val="TableNormal"/>
    <w:rsid w:val="00237C50"/>
    <w:tblPr>
      <w:tblBorders>
        <w:insideV w:val="single" w:sz="4" w:space="0" w:color="D9D8D4"/>
      </w:tblBorders>
    </w:tblPr>
  </w:style>
  <w:style w:type="paragraph" w:customStyle="1" w:styleId="Header2-Dualcolumn">
    <w:name w:val="Header 2 - Dual column"/>
    <w:basedOn w:val="Heading2"/>
    <w:rsid w:val="00F316BE"/>
    <w:rPr>
      <w:color w:val="38A656"/>
      <w:sz w:val="36"/>
      <w:szCs w:val="36"/>
    </w:rPr>
  </w:style>
  <w:style w:type="character" w:customStyle="1" w:styleId="TOCheader">
    <w:name w:val="TOC header"/>
    <w:rsid w:val="0074498E"/>
    <w:rPr>
      <w:rFonts w:ascii="Segoe UI Light" w:hAnsi="Segoe UI Light"/>
      <w:color w:val="38A656"/>
      <w:sz w:val="48"/>
    </w:rPr>
  </w:style>
  <w:style w:type="paragraph" w:styleId="BalloonText">
    <w:name w:val="Balloon Text"/>
    <w:basedOn w:val="Normal"/>
    <w:link w:val="BalloonTextChar"/>
    <w:rsid w:val="00570E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E01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4537EC"/>
    <w:pPr>
      <w:spacing w:after="200"/>
    </w:pPr>
    <w:rPr>
      <w:bCs/>
      <w:color w:val="323332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055"/>
    <w:pPr>
      <w:pBdr>
        <w:bottom w:val="single" w:sz="4" w:space="4" w:color="1C1163" w:themeColor="accent1"/>
      </w:pBdr>
      <w:spacing w:before="200" w:after="280" w:line="360" w:lineRule="auto"/>
      <w:ind w:left="936" w:right="936"/>
    </w:pPr>
    <w:rPr>
      <w:rFonts w:ascii="Georgia" w:hAnsi="Georgia"/>
      <w:b/>
      <w:bCs/>
      <w:i/>
      <w:iCs/>
      <w:color w:val="96B096" w:themeColor="background1" w:themeShade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055"/>
    <w:rPr>
      <w:rFonts w:ascii="Georgia" w:hAnsi="Georgia" w:cs="Helvetica"/>
      <w:b/>
      <w:bCs/>
      <w:i/>
      <w:iCs/>
      <w:color w:val="96B096" w:themeColor="background1" w:themeShade="A6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BD595E"/>
    <w:pPr>
      <w:spacing w:line="360" w:lineRule="auto"/>
    </w:pPr>
    <w:rPr>
      <w:rFonts w:ascii="Georgia" w:hAnsi="Georgia"/>
      <w:b/>
      <w:i/>
      <w:iCs/>
      <w:color w:val="96B096" w:themeColor="background1" w:themeShade="A6"/>
    </w:rPr>
  </w:style>
  <w:style w:type="character" w:customStyle="1" w:styleId="QuoteChar">
    <w:name w:val="Quote Char"/>
    <w:basedOn w:val="DefaultParagraphFont"/>
    <w:link w:val="Quote"/>
    <w:uiPriority w:val="29"/>
    <w:rsid w:val="00BD595E"/>
    <w:rPr>
      <w:rFonts w:ascii="Georgia" w:hAnsi="Georgia" w:cs="Helvetica"/>
      <w:b/>
      <w:i/>
      <w:iCs/>
      <w:color w:val="96B096" w:themeColor="background1" w:themeShade="A6"/>
      <w:sz w:val="18"/>
      <w:szCs w:val="18"/>
    </w:rPr>
  </w:style>
  <w:style w:type="character" w:styleId="Strong">
    <w:name w:val="Strong"/>
    <w:basedOn w:val="DefaultParagraphFont"/>
    <w:qFormat/>
    <w:rsid w:val="00977055"/>
    <w:rPr>
      <w:rFonts w:ascii="Segoe UI Semibold" w:hAnsi="Segoe UI Semibold"/>
      <w:b w:val="0"/>
      <w:bCs/>
    </w:rPr>
  </w:style>
  <w:style w:type="paragraph" w:customStyle="1" w:styleId="Head-text">
    <w:name w:val="Head - text"/>
    <w:basedOn w:val="Header"/>
    <w:link w:val="Head-textChar"/>
    <w:qFormat/>
    <w:rsid w:val="000B0AFC"/>
    <w:pPr>
      <w:jc w:val="right"/>
    </w:pPr>
  </w:style>
  <w:style w:type="paragraph" w:customStyle="1" w:styleId="Head-Header">
    <w:name w:val="Head - Header"/>
    <w:basedOn w:val="Head-text"/>
    <w:link w:val="Head-HeaderChar"/>
    <w:qFormat/>
    <w:rsid w:val="000B0AFC"/>
    <w:rPr>
      <w:rFonts w:ascii="Segoe UI Light" w:hAnsi="Segoe UI Light"/>
      <w:sz w:val="48"/>
      <w:szCs w:val="48"/>
    </w:rPr>
  </w:style>
  <w:style w:type="character" w:customStyle="1" w:styleId="HeaderChar">
    <w:name w:val="Header Char"/>
    <w:basedOn w:val="DefaultParagraphFont"/>
    <w:link w:val="Header"/>
    <w:rsid w:val="004F3070"/>
    <w:rPr>
      <w:rFonts w:ascii="Segoe UI" w:hAnsi="Segoe UI" w:cs="Helvetica"/>
      <w:color w:val="C4C3D4" w:themeColor="text2" w:themeShade="E6"/>
      <w:sz w:val="16"/>
      <w:szCs w:val="18"/>
    </w:rPr>
  </w:style>
  <w:style w:type="character" w:customStyle="1" w:styleId="Head-textChar">
    <w:name w:val="Head - text Char"/>
    <w:basedOn w:val="HeaderChar"/>
    <w:link w:val="Head-text"/>
    <w:rsid w:val="000B0AFC"/>
    <w:rPr>
      <w:rFonts w:ascii="Segoe UI" w:hAnsi="Segoe UI" w:cs="Helvetica"/>
      <w:color w:val="96979B"/>
      <w:sz w:val="16"/>
      <w:szCs w:val="18"/>
    </w:rPr>
  </w:style>
  <w:style w:type="character" w:customStyle="1" w:styleId="Head-HeaderChar">
    <w:name w:val="Head - Header Char"/>
    <w:basedOn w:val="Head-textChar"/>
    <w:link w:val="Head-Header"/>
    <w:rsid w:val="000B0AFC"/>
    <w:rPr>
      <w:rFonts w:ascii="Segoe UI Light" w:hAnsi="Segoe UI Light" w:cs="Helvetica"/>
      <w:color w:val="96979B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19D0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083D3E"/>
    <w:rPr>
      <w:rFonts w:ascii="Segoe UI" w:hAnsi="Segoe UI" w:cs="Segoe UI"/>
      <w:color w:val="9D9AB8" w:themeColor="text2" w:themeShade="BF"/>
      <w:sz w:val="16"/>
      <w:szCs w:val="18"/>
    </w:rPr>
  </w:style>
  <w:style w:type="paragraph" w:styleId="NoSpacing">
    <w:name w:val="No Spacing"/>
    <w:uiPriority w:val="1"/>
    <w:qFormat/>
    <w:rsid w:val="00914CC4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Forms%20&amp;%20Templates\NEW%20LOGO%20Word%20templates\HSD%20Letterhead%20single%20page.dotx" TargetMode="External"/></Relationships>
</file>

<file path=word/theme/theme1.xml><?xml version="1.0" encoding="utf-8"?>
<a:theme xmlns:a="http://schemas.openxmlformats.org/drawingml/2006/main" name="Horizon SD v2e3">
  <a:themeElements>
    <a:clrScheme name="Horizon 3">
      <a:dk1>
        <a:srgbClr val="323332"/>
      </a:dk1>
      <a:lt1>
        <a:srgbClr val="FBFCFB"/>
      </a:lt1>
      <a:dk2>
        <a:srgbClr val="DEDDE7"/>
      </a:dk2>
      <a:lt2>
        <a:srgbClr val="FEFFFE"/>
      </a:lt2>
      <a:accent1>
        <a:srgbClr val="1C1163"/>
      </a:accent1>
      <a:accent2>
        <a:srgbClr val="3840F4"/>
      </a:accent2>
      <a:accent3>
        <a:srgbClr val="7FA2F6"/>
      </a:accent3>
      <a:accent4>
        <a:srgbClr val="16B54C"/>
      </a:accent4>
      <a:accent5>
        <a:srgbClr val="75D47A"/>
      </a:accent5>
      <a:accent6>
        <a:srgbClr val="F7B214"/>
      </a:accent6>
      <a:hlink>
        <a:srgbClr val="3840F4"/>
      </a:hlink>
      <a:folHlink>
        <a:srgbClr val="7FA2F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 SD v2e3" id="{00D7E243-E125-2F42-9DD0-31284E0EA886}" vid="{4570E8A7-7947-FC42-9C02-C3201BF809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5CE77-9CA9-4317-AB39-AA490D183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HSD Letterhead single page</Template>
  <TotalTime>2</TotalTime>
  <Pages>2</Pages>
  <Words>197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>Box Clever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creator>Elisha Boulay</dc:creator>
  <cp:lastModifiedBy>Elisha Boulay</cp:lastModifiedBy>
  <cp:revision>4</cp:revision>
  <cp:lastPrinted>2019-09-10T16:35:00Z</cp:lastPrinted>
  <dcterms:created xsi:type="dcterms:W3CDTF">2019-10-07T18:39:00Z</dcterms:created>
  <dcterms:modified xsi:type="dcterms:W3CDTF">2020-01-14T21:32:00Z</dcterms:modified>
</cp:coreProperties>
</file>